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4B9" w14:textId="6BEA476F" w:rsidR="002A40EC" w:rsidRPr="00A55C0F" w:rsidRDefault="00EB41C3" w:rsidP="00ED7891">
      <w:pPr>
        <w:tabs>
          <w:tab w:val="left" w:pos="3261"/>
        </w:tabs>
        <w:ind w:left="720" w:right="49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55C0F">
        <w:rPr>
          <w:rFonts w:asciiTheme="minorHAnsi" w:hAnsiTheme="minorHAnsi" w:cstheme="minorHAnsi"/>
          <w:b/>
          <w:bCs/>
          <w:sz w:val="32"/>
          <w:szCs w:val="32"/>
        </w:rPr>
        <w:t>McKay</w:t>
      </w:r>
      <w:r w:rsidR="00102611" w:rsidRPr="00A55C0F">
        <w:rPr>
          <w:rFonts w:asciiTheme="minorHAnsi" w:hAnsiTheme="minorHAnsi" w:cstheme="minorHAnsi"/>
          <w:b/>
          <w:bCs/>
          <w:sz w:val="32"/>
          <w:szCs w:val="32"/>
        </w:rPr>
        <w:t>’s</w:t>
      </w:r>
      <w:r w:rsidR="00136B36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Week</w:t>
      </w:r>
      <w:r w:rsidR="00F0261E" w:rsidRPr="00A55C0F">
        <w:rPr>
          <w:rFonts w:asciiTheme="minorHAnsi" w:hAnsiTheme="minorHAnsi" w:cstheme="minorHAnsi"/>
          <w:b/>
          <w:bCs/>
          <w:sz w:val="32"/>
          <w:szCs w:val="32"/>
        </w:rPr>
        <w:t>-A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="00F0261E" w:rsidRPr="00A55C0F">
        <w:rPr>
          <w:rFonts w:asciiTheme="minorHAnsi" w:hAnsiTheme="minorHAnsi" w:cstheme="minorHAnsi"/>
          <w:b/>
          <w:bCs/>
          <w:sz w:val="32"/>
          <w:szCs w:val="32"/>
        </w:rPr>
        <w:t>-A-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Glance</w:t>
      </w:r>
      <w:r w:rsidR="002A40EC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102611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(WAAG) </w:t>
      </w:r>
      <w:r w:rsidR="002A40EC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for </w:t>
      </w:r>
      <w:r w:rsidR="001E63F6" w:rsidRPr="00A55C0F">
        <w:rPr>
          <w:rFonts w:asciiTheme="minorHAnsi" w:hAnsiTheme="minorHAnsi" w:cstheme="minorHAnsi"/>
          <w:b/>
          <w:bCs/>
          <w:sz w:val="32"/>
          <w:szCs w:val="32"/>
        </w:rPr>
        <w:t xml:space="preserve">McKay </w:t>
      </w:r>
      <w:r w:rsidR="00CD3256">
        <w:rPr>
          <w:rFonts w:asciiTheme="minorHAnsi" w:hAnsiTheme="minorHAnsi" w:cstheme="minorHAnsi"/>
          <w:b/>
          <w:bCs/>
          <w:sz w:val="32"/>
          <w:szCs w:val="32"/>
        </w:rPr>
        <w:t>Families</w:t>
      </w:r>
      <w:r w:rsidR="000D5AF0" w:rsidRPr="00A55C0F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00B75EA8" w14:textId="15B712CC" w:rsidR="001349F5" w:rsidRDefault="000B75E2" w:rsidP="001349F5">
      <w:pPr>
        <w:tabs>
          <w:tab w:val="left" w:pos="3261"/>
        </w:tabs>
        <w:spacing w:line="360" w:lineRule="auto"/>
        <w:ind w:left="720" w:right="49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November </w:t>
      </w:r>
      <w:r w:rsidR="001349F5">
        <w:rPr>
          <w:rFonts w:asciiTheme="minorHAnsi" w:hAnsiTheme="minorHAnsi" w:cstheme="minorHAnsi"/>
          <w:b/>
          <w:bCs/>
          <w:color w:val="0070C0"/>
          <w:sz w:val="32"/>
          <w:szCs w:val="32"/>
        </w:rPr>
        <w:t>7</w:t>
      </w:r>
      <w:r w:rsidRPr="000B75E2">
        <w:rPr>
          <w:rFonts w:asciiTheme="minorHAnsi" w:hAnsiTheme="minorHAnsi" w:cstheme="minorHAnsi"/>
          <w:b/>
          <w:bCs/>
          <w:color w:val="0070C0"/>
          <w:sz w:val="32"/>
          <w:szCs w:val="32"/>
          <w:vertAlign w:val="superscript"/>
        </w:rPr>
        <w:t>th</w:t>
      </w:r>
      <w:r w:rsidR="001349F5">
        <w:rPr>
          <w:rFonts w:asciiTheme="minorHAnsi" w:hAnsiTheme="minorHAnsi" w:cstheme="minorHAnsi"/>
          <w:b/>
          <w:bCs/>
          <w:color w:val="0070C0"/>
          <w:sz w:val="32"/>
          <w:szCs w:val="32"/>
          <w:vertAlign w:val="superscript"/>
        </w:rPr>
        <w:t xml:space="preserve"> – </w:t>
      </w:r>
      <w:r w:rsidR="001349F5" w:rsidRPr="001349F5">
        <w:rPr>
          <w:rFonts w:asciiTheme="minorHAnsi" w:hAnsiTheme="minorHAnsi" w:cstheme="minorHAnsi"/>
          <w:b/>
          <w:bCs/>
          <w:color w:val="0070C0"/>
          <w:sz w:val="32"/>
          <w:szCs w:val="32"/>
        </w:rPr>
        <w:t>11</w:t>
      </w:r>
      <w:r w:rsidR="001349F5">
        <w:rPr>
          <w:rFonts w:asciiTheme="minorHAnsi" w:hAnsiTheme="minorHAnsi" w:cstheme="minorHAnsi"/>
          <w:b/>
          <w:bCs/>
          <w:color w:val="0070C0"/>
          <w:sz w:val="32"/>
          <w:szCs w:val="32"/>
          <w:vertAlign w:val="superscript"/>
        </w:rPr>
        <w:t xml:space="preserve">th </w:t>
      </w: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r w:rsidR="00F74D5E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r w:rsidR="00D97CFA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</w:p>
    <w:p w14:paraId="7368C950" w14:textId="65BABE46" w:rsidR="004960D1" w:rsidRPr="001349F5" w:rsidRDefault="001349F5" w:rsidP="00FF34EB">
      <w:pPr>
        <w:ind w:right="49"/>
        <w:jc w:val="both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1349F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Remembrance Day Assembly </w:t>
      </w:r>
    </w:p>
    <w:p w14:paraId="6207763A" w14:textId="432C7CE2" w:rsidR="00AF0C5B" w:rsidRDefault="004B1499" w:rsidP="001349F5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As outlined in the email sent yesterday, we </w:t>
      </w:r>
      <w:r w:rsidR="000B75E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are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very </w:t>
      </w:r>
      <w:r w:rsidR="001349F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pleased to announce that McKay parents are welcome to join us for the 2022 Remembra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</w:t>
      </w:r>
      <w:r w:rsidR="001349F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 Day Assembly at McKa</w:t>
      </w:r>
      <w:r w:rsidR="001E79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y. </w:t>
      </w:r>
      <w:r w:rsidR="00B663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Our students have been learning a great deal about the importance of Remembrance Day Assemblies and </w:t>
      </w:r>
      <w:proofErr w:type="spellStart"/>
      <w:r w:rsidR="00B663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cermeonies</w:t>
      </w:r>
      <w:proofErr w:type="spellEnd"/>
      <w:r w:rsidR="00B663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like this and they have participated in many lessons and activities that promote and encourage a more peaceful tomorrow for our children. Our classes will be performing </w:t>
      </w:r>
      <w:proofErr w:type="gramStart"/>
      <w:r w:rsidR="00B663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songs  and</w:t>
      </w:r>
      <w:proofErr w:type="gramEnd"/>
      <w:r w:rsidR="00B663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poems related to Remembrance and Peace – and also presenting their learning on these important topics. We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are looking forward to a very special ceremony </w:t>
      </w:r>
      <w:r w:rsidR="00B6638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this year and hope you can join us.</w:t>
      </w:r>
    </w:p>
    <w:p w14:paraId="322879C4" w14:textId="55D41564" w:rsidR="00B6638F" w:rsidRDefault="00B6638F" w:rsidP="001349F5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4457837" w14:textId="737D9387" w:rsidR="00B6638F" w:rsidRPr="0051699E" w:rsidRDefault="00B6638F" w:rsidP="001349F5">
      <w:pPr>
        <w:ind w:right="49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Have a nice weekend and stay dry out there!</w:t>
      </w:r>
    </w:p>
    <w:p w14:paraId="5B612A9D" w14:textId="77777777" w:rsidR="00F74D5E" w:rsidRDefault="00F74D5E" w:rsidP="00F74D5E">
      <w:pPr>
        <w:ind w:right="49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</w:p>
    <w:p w14:paraId="2A419867" w14:textId="6F98FE50" w:rsidR="00AB2689" w:rsidRPr="00EB1F70" w:rsidRDefault="00870ED8" w:rsidP="00F74D5E">
      <w:pPr>
        <w:ind w:right="49"/>
        <w:jc w:val="center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 w:rsidRPr="00EB1F7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Highlights </w:t>
      </w:r>
      <w:r w:rsidR="003E0C78" w:rsidRPr="00EB1F7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F</w:t>
      </w:r>
      <w:r w:rsidRPr="00EB1F7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or </w:t>
      </w:r>
      <w:r w:rsidR="000C4AC2" w:rsidRPr="00EB1F7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Next Week Include:</w:t>
      </w:r>
    </w:p>
    <w:p w14:paraId="4E412D3A" w14:textId="77777777" w:rsidR="00870ED8" w:rsidRPr="00A55C0F" w:rsidRDefault="00870ED8" w:rsidP="00870ED8">
      <w:pPr>
        <w:pStyle w:val="ListParagraph"/>
        <w:ind w:left="1080" w:right="49"/>
        <w:rPr>
          <w:rFonts w:asciiTheme="minorHAnsi" w:hAnsiTheme="minorHAnsi" w:cstheme="minorHAnsi"/>
          <w:b/>
          <w:bCs/>
          <w:color w:val="0070C0"/>
          <w:sz w:val="10"/>
          <w:szCs w:val="10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128"/>
        <w:gridCol w:w="7937"/>
      </w:tblGrid>
      <w:tr w:rsidR="00D2120C" w:rsidRPr="00E5444D" w14:paraId="5D729009" w14:textId="77777777" w:rsidTr="00EE1DC2">
        <w:trPr>
          <w:trHeight w:val="564"/>
        </w:trPr>
        <w:tc>
          <w:tcPr>
            <w:tcW w:w="2128" w:type="dxa"/>
          </w:tcPr>
          <w:p w14:paraId="06D23779" w14:textId="77777777" w:rsidR="00D2120C" w:rsidRPr="004960D1" w:rsidRDefault="00D2120C" w:rsidP="00D2120C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60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Monday</w:t>
            </w:r>
          </w:p>
          <w:p w14:paraId="7889D0AE" w14:textId="691A0D5E" w:rsidR="00D2120C" w:rsidRPr="004960D1" w:rsidRDefault="001349F5" w:rsidP="00D2120C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Nov 7</w:t>
            </w:r>
            <w:r w:rsidRP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B75E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2120C" w:rsidRPr="004960D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       </w:t>
            </w:r>
          </w:p>
        </w:tc>
        <w:tc>
          <w:tcPr>
            <w:tcW w:w="7937" w:type="dxa"/>
          </w:tcPr>
          <w:p w14:paraId="49B65F40" w14:textId="16F8A455" w:rsidR="00AF0C5B" w:rsidRPr="00AF0C5B" w:rsidRDefault="00D2120C">
            <w:pPr>
              <w:pStyle w:val="ListParagraph"/>
              <w:numPr>
                <w:ilvl w:val="0"/>
                <w:numId w:val="5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4960D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DARE program for students in Grade 5 and 6 </w:t>
            </w:r>
            <w:r w:rsidR="004524C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every Mon</w:t>
            </w:r>
            <w:r w:rsidRPr="004960D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: </w:t>
            </w:r>
            <w:r w:rsidR="000B75E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Third</w:t>
            </w:r>
            <w:r w:rsidR="00F74D5E" w:rsidRPr="00F74D5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F74D5E" w:rsidRPr="00F74D5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esson</w:t>
            </w:r>
            <w:r w:rsidR="0051699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65796C5" w14:textId="77777777" w:rsidR="009657D8" w:rsidRPr="009657D8" w:rsidRDefault="0051699E" w:rsidP="000B75E2">
            <w:pPr>
              <w:pStyle w:val="ListParagraph"/>
              <w:numPr>
                <w:ilvl w:val="1"/>
                <w:numId w:val="5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Our </w:t>
            </w:r>
            <w:r w:rsidR="00AF0C5B" w:rsidRPr="00AF0C5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DARE </w:t>
            </w:r>
            <w:r w:rsidR="004524C2" w:rsidRPr="00AF0C5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Grad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uation </w:t>
            </w:r>
            <w:r w:rsidR="009E0FA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ceremonies </w:t>
            </w:r>
            <w:r w:rsidR="00AF0C5B" w:rsidRPr="00AF0C5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will </w:t>
            </w:r>
            <w:r w:rsid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take </w:t>
            </w:r>
            <w:r w:rsidR="00AF0C5B" w:rsidRPr="00AF0C5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place </w:t>
            </w:r>
            <w:r w:rsidR="004524C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Monday </w:t>
            </w:r>
            <w:r w:rsidR="004524C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Dec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ember</w:t>
            </w:r>
            <w:r w:rsidR="004524C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12</w:t>
            </w:r>
            <w:r w:rsidRPr="0051699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065D394" w14:textId="28950F7E" w:rsidR="00D2120C" w:rsidRPr="000B75E2" w:rsidRDefault="009657D8" w:rsidP="009657D8">
            <w:pPr>
              <w:pStyle w:val="ListParagraph"/>
              <w:numPr>
                <w:ilvl w:val="0"/>
                <w:numId w:val="5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9657D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PAC Meeting Tonight: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7:30 – 8:45 pm on Zoom</w:t>
            </w:r>
            <w:r w:rsidR="00AF0C5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120C" w:rsidRPr="00E5444D" w14:paraId="15BE9DCD" w14:textId="77777777" w:rsidTr="00EE1DC2">
        <w:trPr>
          <w:trHeight w:val="561"/>
        </w:trPr>
        <w:tc>
          <w:tcPr>
            <w:tcW w:w="2128" w:type="dxa"/>
          </w:tcPr>
          <w:p w14:paraId="1D719283" w14:textId="77777777" w:rsidR="00D2120C" w:rsidRPr="004960D1" w:rsidRDefault="00D2120C" w:rsidP="00D2120C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60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Tuesday</w:t>
            </w:r>
          </w:p>
          <w:p w14:paraId="6FA691DB" w14:textId="34D7B0CA" w:rsidR="00D2120C" w:rsidRPr="004960D1" w:rsidRDefault="000B75E2" w:rsidP="00D2120C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Nov </w:t>
            </w:r>
            <w:r w:rsid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8</w:t>
            </w:r>
            <w:r w:rsidR="001349F5" w:rsidRP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D2120C" w:rsidRPr="004960D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    </w:t>
            </w:r>
          </w:p>
        </w:tc>
        <w:tc>
          <w:tcPr>
            <w:tcW w:w="7937" w:type="dxa"/>
          </w:tcPr>
          <w:p w14:paraId="57FEFF9E" w14:textId="5DB72D65" w:rsidR="009657D8" w:rsidRPr="009657D8" w:rsidRDefault="009657D8">
            <w:pPr>
              <w:pStyle w:val="ListParagraph"/>
              <w:numPr>
                <w:ilvl w:val="0"/>
                <w:numId w:val="1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657D8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Indigenous Veterans Day: </w:t>
            </w:r>
            <w:proofErr w:type="spellStart"/>
            <w:r w:rsidRP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Honouring</w:t>
            </w:r>
            <w:proofErr w:type="spellEnd"/>
            <w:r w:rsidRP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our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often forgotten </w:t>
            </w:r>
            <w:r w:rsidRP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First Nations </w:t>
            </w:r>
            <w:proofErr w:type="spellStart"/>
            <w:r w:rsidRP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soliders</w:t>
            </w:r>
            <w:proofErr w:type="spellEnd"/>
            <w:r w:rsidRP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who fought for our freedoms</w:t>
            </w:r>
          </w:p>
          <w:p w14:paraId="70C2CFE0" w14:textId="23A3A509" w:rsidR="00F74D5E" w:rsidRPr="009E0FA5" w:rsidRDefault="00F74D5E">
            <w:pPr>
              <w:pStyle w:val="ListParagraph"/>
              <w:numPr>
                <w:ilvl w:val="0"/>
                <w:numId w:val="1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E0F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Gr 6/7 Volleyball </w:t>
            </w:r>
            <w:r w:rsidR="009E0F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Practice after school</w:t>
            </w:r>
            <w:r w:rsidRPr="009E0F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14:paraId="6436649C" w14:textId="39B43845" w:rsidR="004524C2" w:rsidRPr="009E0FA5" w:rsidRDefault="004524C2" w:rsidP="009E0FA5">
            <w:pPr>
              <w:pStyle w:val="ListParagraph"/>
              <w:ind w:left="1080"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2802" w:rsidRPr="00E5444D" w14:paraId="35B30B92" w14:textId="77777777" w:rsidTr="00B420C4">
        <w:trPr>
          <w:trHeight w:val="541"/>
        </w:trPr>
        <w:tc>
          <w:tcPr>
            <w:tcW w:w="2128" w:type="dxa"/>
          </w:tcPr>
          <w:p w14:paraId="5A828A6C" w14:textId="161A10B6" w:rsidR="00442802" w:rsidRPr="004960D1" w:rsidRDefault="0044280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60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Wednesday</w:t>
            </w:r>
          </w:p>
          <w:p w14:paraId="5D054586" w14:textId="4FAF44CB" w:rsidR="00442802" w:rsidRPr="004960D1" w:rsidRDefault="000B75E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Nov </w:t>
            </w:r>
            <w:r w:rsid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9</w:t>
            </w:r>
            <w:r w:rsidR="001349F5" w:rsidRP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7937" w:type="dxa"/>
          </w:tcPr>
          <w:p w14:paraId="49A978F6" w14:textId="77777777" w:rsidR="009657D8" w:rsidRPr="009657D8" w:rsidRDefault="001349F5">
            <w:pPr>
              <w:pStyle w:val="ListParagraph"/>
              <w:numPr>
                <w:ilvl w:val="0"/>
                <w:numId w:val="3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E0F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Grade 6/7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F74D5E" w:rsidRPr="009E0F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Volleyball </w:t>
            </w:r>
            <w:r w:rsidR="009657D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Game at </w:t>
            </w:r>
            <w:proofErr w:type="spellStart"/>
            <w:r w:rsidR="009657D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Brighouse</w:t>
            </w:r>
            <w:proofErr w:type="spellEnd"/>
            <w:r w:rsidR="00F74D5E" w:rsidRPr="009E0F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: </w:t>
            </w:r>
          </w:p>
          <w:p w14:paraId="72C4D5C6" w14:textId="549DED67" w:rsidR="003113BD" w:rsidRPr="009657D8" w:rsidRDefault="001349F5" w:rsidP="009657D8">
            <w:pPr>
              <w:pStyle w:val="ListParagraph"/>
              <w:numPr>
                <w:ilvl w:val="1"/>
                <w:numId w:val="3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Parent </w:t>
            </w:r>
            <w:r w:rsid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Volunteer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Drivers</w:t>
            </w:r>
            <w:r w:rsid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meet in the gym at 2:45 pm</w:t>
            </w:r>
          </w:p>
          <w:p w14:paraId="7D8A1776" w14:textId="5AD39D9D" w:rsidR="009657D8" w:rsidRPr="009657D8" w:rsidRDefault="009657D8" w:rsidP="009657D8">
            <w:pPr>
              <w:pStyle w:val="ListParagraph"/>
              <w:numPr>
                <w:ilvl w:val="1"/>
                <w:numId w:val="3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657D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Best of luck </w:t>
            </w:r>
            <w:r w:rsidR="00862493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to the Mustangs</w:t>
            </w:r>
            <w:r w:rsidRPr="009657D8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!</w:t>
            </w:r>
          </w:p>
        </w:tc>
      </w:tr>
      <w:tr w:rsidR="00442802" w:rsidRPr="00E5444D" w14:paraId="24B6EAA0" w14:textId="77777777" w:rsidTr="003B058B">
        <w:trPr>
          <w:trHeight w:val="633"/>
        </w:trPr>
        <w:tc>
          <w:tcPr>
            <w:tcW w:w="2128" w:type="dxa"/>
          </w:tcPr>
          <w:p w14:paraId="28C7E4B1" w14:textId="2628B0B7" w:rsidR="00442802" w:rsidRPr="004960D1" w:rsidRDefault="00442802" w:rsidP="001A54CC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960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Thursday</w:t>
            </w:r>
          </w:p>
          <w:p w14:paraId="179D2BE7" w14:textId="6150D8E0" w:rsidR="00442802" w:rsidRPr="004960D1" w:rsidRDefault="000B75E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Nov </w:t>
            </w:r>
            <w:r w:rsid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10</w:t>
            </w:r>
            <w:r w:rsidR="001349F5" w:rsidRP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 w:rsid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0C0C" w:rsidRPr="004960D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       </w:t>
            </w:r>
          </w:p>
        </w:tc>
        <w:tc>
          <w:tcPr>
            <w:tcW w:w="7937" w:type="dxa"/>
          </w:tcPr>
          <w:p w14:paraId="05CFE22D" w14:textId="77777777" w:rsidR="009657D8" w:rsidRPr="009657D8" w:rsidRDefault="009657D8">
            <w:pPr>
              <w:pStyle w:val="ListParagraph"/>
              <w:numPr>
                <w:ilvl w:val="0"/>
                <w:numId w:val="2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657D8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Remembrance Day Assembly: </w:t>
            </w:r>
            <w:r w:rsidRP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9:00 am in the McKay gym</w:t>
            </w:r>
          </w:p>
          <w:p w14:paraId="2DC00194" w14:textId="5C4142AB" w:rsidR="00F74D5E" w:rsidRPr="007B6040" w:rsidRDefault="00F74D5E">
            <w:pPr>
              <w:pStyle w:val="ListParagraph"/>
              <w:numPr>
                <w:ilvl w:val="0"/>
                <w:numId w:val="2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E0FA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Gr 6/7 Volleyball </w:t>
            </w:r>
            <w:r w:rsidR="009657D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Practice at Lunch</w:t>
            </w:r>
          </w:p>
          <w:p w14:paraId="4EA78D10" w14:textId="64AACF72" w:rsidR="007B6040" w:rsidRPr="009E0FA5" w:rsidRDefault="007B6040">
            <w:pPr>
              <w:pStyle w:val="ListParagraph"/>
              <w:numPr>
                <w:ilvl w:val="0"/>
                <w:numId w:val="2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Taco Day orders due today</w:t>
            </w:r>
          </w:p>
          <w:p w14:paraId="4509D180" w14:textId="3484DD12" w:rsidR="00AE560B" w:rsidRPr="009E0FA5" w:rsidRDefault="00AE560B" w:rsidP="009657D8">
            <w:pPr>
              <w:pStyle w:val="ListParagraph"/>
              <w:ind w:left="1080"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2802" w:rsidRPr="00E5444D" w14:paraId="003026E5" w14:textId="77777777" w:rsidTr="00EA0BE2">
        <w:trPr>
          <w:trHeight w:val="543"/>
        </w:trPr>
        <w:tc>
          <w:tcPr>
            <w:tcW w:w="2128" w:type="dxa"/>
          </w:tcPr>
          <w:p w14:paraId="623042D1" w14:textId="77777777" w:rsidR="00442802" w:rsidRPr="004960D1" w:rsidRDefault="0044280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960D1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Friday</w:t>
            </w:r>
          </w:p>
          <w:p w14:paraId="7080314D" w14:textId="0CA185F1" w:rsidR="00442802" w:rsidRPr="004960D1" w:rsidRDefault="000B75E2" w:rsidP="00442802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Nov </w:t>
            </w:r>
            <w:r w:rsidR="001349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11</w:t>
            </w:r>
            <w:r w:rsidRPr="000B75E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F74D5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CC0C0C" w:rsidRPr="004960D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       </w:t>
            </w:r>
          </w:p>
        </w:tc>
        <w:tc>
          <w:tcPr>
            <w:tcW w:w="7937" w:type="dxa"/>
          </w:tcPr>
          <w:p w14:paraId="6D375E79" w14:textId="3DD79DC7" w:rsidR="009B6E5A" w:rsidRPr="000B75E2" w:rsidRDefault="009657D8" w:rsidP="000B75E2">
            <w:pPr>
              <w:pStyle w:val="ListParagraph"/>
              <w:numPr>
                <w:ilvl w:val="0"/>
                <w:numId w:val="4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9657D8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Remembrance Day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Holiday: </w:t>
            </w:r>
            <w:r w:rsidRPr="009657D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We hope you take the time to pay homage to our fallen soldiers with a moment of silence at 11:00 am </w:t>
            </w:r>
          </w:p>
        </w:tc>
      </w:tr>
    </w:tbl>
    <w:p w14:paraId="6EAA8AB7" w14:textId="77777777" w:rsidR="00AF0C5B" w:rsidRDefault="00AF0C5B" w:rsidP="00C32359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14:paraId="70A0CBE5" w14:textId="540EA9BC" w:rsidR="003A41FA" w:rsidRPr="004960D1" w:rsidRDefault="000144B1" w:rsidP="009B6E5A">
      <w:pPr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4960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Upcoming </w:t>
      </w:r>
      <w:r w:rsidR="003F4FDE" w:rsidRPr="004960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Important Dates</w:t>
      </w:r>
      <w:r w:rsidR="00084C64" w:rsidRPr="004960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,</w:t>
      </w:r>
      <w:r w:rsidR="003F4FDE" w:rsidRPr="004960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and Special Events</w:t>
      </w:r>
      <w:r w:rsidR="00084C64" w:rsidRPr="004960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 at McKay</w:t>
      </w:r>
      <w:r w:rsidR="003F4FDE" w:rsidRPr="004960D1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:</w:t>
      </w:r>
    </w:p>
    <w:p w14:paraId="379A4107" w14:textId="77777777" w:rsidR="001E79A9" w:rsidRDefault="001E79A9" w:rsidP="001E79A9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Tues Nov 15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>Divisions 1 and 2 on Field Trip to Space Center</w:t>
      </w:r>
    </w:p>
    <w:p w14:paraId="4527C96E" w14:textId="77777777" w:rsidR="007B6040" w:rsidRDefault="007B6040" w:rsidP="00723D9C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Fri Nov 18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>Taco Louis Lunch Day</w:t>
      </w:r>
    </w:p>
    <w:p w14:paraId="1D2FD706" w14:textId="3DE995E2" w:rsidR="00723D9C" w:rsidRPr="004960D1" w:rsidRDefault="00723D9C" w:rsidP="00723D9C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4960D1">
        <w:rPr>
          <w:rFonts w:asciiTheme="minorHAnsi" w:hAnsiTheme="minorHAnsi" w:cstheme="minorHAnsi"/>
          <w:b/>
          <w:bCs/>
          <w:color w:val="0070C0"/>
          <w:sz w:val="20"/>
          <w:szCs w:val="20"/>
        </w:rPr>
        <w:t>Fri Nov 25</w:t>
      </w:r>
      <w:r w:rsidRPr="004960D1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4960D1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>District-wide Pro-D Day</w:t>
      </w:r>
      <w:r w:rsidR="001E79A9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: </w:t>
      </w:r>
      <w:r w:rsidR="001E79A9" w:rsidRPr="001E79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No school in session for students</w:t>
      </w:r>
    </w:p>
    <w:p w14:paraId="790BFA25" w14:textId="77777777" w:rsidR="001E79A9" w:rsidRDefault="001E79A9" w:rsidP="001E79A9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Mon Nov 28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 xml:space="preserve">K hearing and Dental Screening: </w:t>
      </w:r>
      <w:r w:rsidRPr="007E0EB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 the morning</w:t>
      </w:r>
    </w:p>
    <w:p w14:paraId="33EDE496" w14:textId="77777777" w:rsidR="001E79A9" w:rsidRDefault="001E79A9" w:rsidP="00EA0BE2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Mon Dec 5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 xml:space="preserve">PAC Meeting on Zoom: </w:t>
      </w:r>
      <w:r w:rsidRPr="001E79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7:30 – 8:45 pm</w:t>
      </w:r>
    </w:p>
    <w:p w14:paraId="778B365E" w14:textId="7C46BF37" w:rsidR="001E79A9" w:rsidRDefault="001E79A9" w:rsidP="00EA0BE2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Thurs Dec 8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 xml:space="preserve">Winter Musical: </w:t>
      </w:r>
      <w:r w:rsidRPr="001E79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Stay tuned for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more </w:t>
      </w:r>
      <w:r w:rsidRPr="001E79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details </w:t>
      </w:r>
      <w:r w:rsidR="0086249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regarding</w:t>
      </w:r>
      <w:r w:rsidRPr="001E79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this special event</w:t>
      </w:r>
    </w:p>
    <w:p w14:paraId="1263C105" w14:textId="77777777" w:rsidR="004D6E03" w:rsidRPr="004960D1" w:rsidRDefault="004D6E03" w:rsidP="004D6E03">
      <w:pPr>
        <w:ind w:right="49"/>
        <w:rPr>
          <w:rFonts w:asciiTheme="minorHAnsi" w:hAnsiTheme="minorHAnsi" w:cstheme="minorHAnsi"/>
          <w:b/>
          <w:bCs/>
          <w:i/>
          <w:iCs/>
          <w:color w:val="0070C0"/>
          <w:sz w:val="20"/>
          <w:szCs w:val="20"/>
        </w:rPr>
      </w:pPr>
      <w:r w:rsidRPr="004960D1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Fri Dec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9</w:t>
      </w:r>
      <w:r w:rsidRPr="004960D1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4960D1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4960D1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End of Term 1: </w:t>
      </w:r>
      <w:r w:rsidRPr="004960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Written “Learning Updates” (Reports) home to families</w:t>
      </w:r>
    </w:p>
    <w:p w14:paraId="407485AD" w14:textId="7F90F81C" w:rsidR="00725B87" w:rsidRDefault="00725B87" w:rsidP="00EA0BE2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Mon Dec 12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>DARE Graduation</w:t>
      </w:r>
      <w:r w:rsidR="00955F4D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: </w:t>
      </w:r>
      <w:r w:rsidR="00955F4D" w:rsidRPr="00955F4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 the afternoon</w:t>
      </w:r>
    </w:p>
    <w:p w14:paraId="3ADC7DD9" w14:textId="2800EFFE" w:rsidR="00725B87" w:rsidRDefault="00723D9C" w:rsidP="00EA0BE2">
      <w:pPr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960D1">
        <w:rPr>
          <w:rFonts w:asciiTheme="minorHAnsi" w:hAnsiTheme="minorHAnsi" w:cstheme="minorHAnsi"/>
          <w:b/>
          <w:bCs/>
          <w:color w:val="0070C0"/>
          <w:sz w:val="20"/>
          <w:szCs w:val="20"/>
        </w:rPr>
        <w:t>Fri Dec 16</w:t>
      </w:r>
      <w:r w:rsidRPr="004960D1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4960D1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 xml:space="preserve">Last Day Before Winter Break: </w:t>
      </w:r>
      <w:r w:rsidRPr="004960D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PJ </w:t>
      </w:r>
      <w:r w:rsidR="001E79A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Spirit Day</w:t>
      </w:r>
    </w:p>
    <w:p w14:paraId="03619DC2" w14:textId="48A04429" w:rsidR="00563B3A" w:rsidRPr="009E0FA5" w:rsidRDefault="00563B3A" w:rsidP="00EA0BE2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9E0FA5">
        <w:rPr>
          <w:rFonts w:asciiTheme="minorHAnsi" w:hAnsiTheme="minorHAnsi" w:cstheme="minorHAnsi"/>
          <w:b/>
          <w:bCs/>
          <w:color w:val="0070C0"/>
          <w:sz w:val="20"/>
          <w:szCs w:val="20"/>
        </w:rPr>
        <w:t>Dec 18 – 26</w:t>
      </w:r>
      <w:r w:rsidRPr="009E0FA5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9E0FA5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="009E0FA5">
        <w:rPr>
          <w:rFonts w:asciiTheme="minorHAnsi" w:hAnsiTheme="minorHAnsi" w:cstheme="minorHAnsi"/>
          <w:b/>
          <w:bCs/>
          <w:color w:val="0070C0"/>
          <w:sz w:val="20"/>
          <w:szCs w:val="20"/>
        </w:rPr>
        <w:t>Happy</w:t>
      </w:r>
      <w:r w:rsidRPr="009E0FA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Hannukah </w:t>
      </w:r>
    </w:p>
    <w:p w14:paraId="2D730228" w14:textId="4093DBBC" w:rsidR="00563B3A" w:rsidRPr="009E0FA5" w:rsidRDefault="00563B3A" w:rsidP="00EA0BE2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9E0FA5">
        <w:rPr>
          <w:rFonts w:asciiTheme="minorHAnsi" w:hAnsiTheme="minorHAnsi" w:cstheme="minorHAnsi"/>
          <w:b/>
          <w:bCs/>
          <w:color w:val="0070C0"/>
          <w:sz w:val="20"/>
          <w:szCs w:val="20"/>
        </w:rPr>
        <w:t>Sun Dec 25</w:t>
      </w:r>
      <w:r w:rsidRPr="009E0FA5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9E0FA5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>Merry Christmas</w:t>
      </w:r>
    </w:p>
    <w:p w14:paraId="4BF99D7B" w14:textId="4763AD90" w:rsidR="00563B3A" w:rsidRPr="00563B3A" w:rsidRDefault="00563B3A" w:rsidP="00EA0BE2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563B3A">
        <w:rPr>
          <w:rFonts w:asciiTheme="minorHAnsi" w:hAnsiTheme="minorHAnsi" w:cstheme="minorHAnsi"/>
          <w:b/>
          <w:bCs/>
          <w:color w:val="0070C0"/>
          <w:sz w:val="20"/>
          <w:szCs w:val="20"/>
        </w:rPr>
        <w:t>Mon Jan 1</w:t>
      </w:r>
      <w:r w:rsidRPr="00563B3A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563B3A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>Happy New Year</w:t>
      </w:r>
    </w:p>
    <w:p w14:paraId="29F511E8" w14:textId="7423C36D" w:rsidR="004524C2" w:rsidRDefault="004524C2" w:rsidP="00EA0BE2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4524C2">
        <w:rPr>
          <w:rFonts w:asciiTheme="minorHAnsi" w:hAnsiTheme="minorHAnsi" w:cstheme="minorHAnsi"/>
          <w:b/>
          <w:bCs/>
          <w:color w:val="0070C0"/>
          <w:sz w:val="20"/>
          <w:szCs w:val="20"/>
        </w:rPr>
        <w:t>Tues Jan 3</w:t>
      </w:r>
      <w:r w:rsidRPr="004524C2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4524C2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>First Day Back to School after Winter Break</w:t>
      </w:r>
    </w:p>
    <w:p w14:paraId="1B0D120E" w14:textId="5A016962" w:rsidR="001E79A9" w:rsidRDefault="001E79A9" w:rsidP="00EA0BE2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Mon Jan 8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>PAC Meeting</w:t>
      </w:r>
    </w:p>
    <w:p w14:paraId="1D169FEC" w14:textId="0801E5D2" w:rsidR="003A41FA" w:rsidRDefault="003A41FA" w:rsidP="00EA0BE2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64592DB" w14:textId="5598416A" w:rsidR="003A41FA" w:rsidRDefault="007F2B9B" w:rsidP="009B6E5A">
      <w:pPr>
        <w:ind w:right="49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Please c</w:t>
      </w:r>
      <w:r w:rsidR="003A41FA" w:rsidRPr="003A41F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heck out our School Story, and other news items, on the McKay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="003A41FA" w:rsidRPr="003A41F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eb-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</w:t>
      </w:r>
      <w:r w:rsidR="003A41FA" w:rsidRPr="003A41F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ite at:  </w:t>
      </w:r>
      <w:hyperlink r:id="rId8" w:history="1">
        <w:r w:rsidR="003A41FA" w:rsidRPr="003A41FA">
          <w:rPr>
            <w:rStyle w:val="Hyperlink"/>
            <w:rFonts w:asciiTheme="minorHAnsi" w:hAnsiTheme="minorHAnsi" w:cstheme="minorHAnsi"/>
            <w:b/>
            <w:bCs/>
            <w:color w:val="0070C0"/>
            <w:sz w:val="20"/>
            <w:szCs w:val="20"/>
          </w:rPr>
          <w:t>https://mckay.sd38.bc.ca</w:t>
        </w:r>
      </w:hyperlink>
    </w:p>
    <w:p w14:paraId="7AD6FBDB" w14:textId="77777777" w:rsidR="009B6E5A" w:rsidRDefault="009B6E5A" w:rsidP="009B6E5A">
      <w:pPr>
        <w:ind w:right="49"/>
        <w:jc w:val="center"/>
        <w:rPr>
          <w:rFonts w:asciiTheme="minorHAnsi" w:hAnsiTheme="minorHAnsi" w:cstheme="minorHAnsi"/>
          <w:b/>
          <w:bCs/>
          <w:color w:val="0070C0"/>
          <w:sz w:val="21"/>
          <w:szCs w:val="21"/>
        </w:rPr>
      </w:pPr>
    </w:p>
    <w:p w14:paraId="6725A355" w14:textId="51927673" w:rsidR="003A41FA" w:rsidRPr="009B6E5A" w:rsidRDefault="003A41FA" w:rsidP="009B6E5A">
      <w:pPr>
        <w:ind w:right="49"/>
        <w:jc w:val="center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3A41FA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A Reminder: </w:t>
      </w:r>
      <w:r w:rsidRPr="003A41FA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Please report lates and absences to our Early Warning Phone Number at 604-668-6470</w:t>
      </w:r>
    </w:p>
    <w:sectPr w:rsidR="003A41FA" w:rsidRPr="009B6E5A" w:rsidSect="002F4393">
      <w:headerReference w:type="default" r:id="rId9"/>
      <w:pgSz w:w="12240" w:h="15840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4924" w14:textId="77777777" w:rsidR="00ED686A" w:rsidRDefault="00ED686A" w:rsidP="009A7F56">
      <w:r>
        <w:separator/>
      </w:r>
    </w:p>
  </w:endnote>
  <w:endnote w:type="continuationSeparator" w:id="0">
    <w:p w14:paraId="604FCDA0" w14:textId="77777777" w:rsidR="00ED686A" w:rsidRDefault="00ED686A" w:rsidP="009A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7B08" w14:textId="77777777" w:rsidR="00ED686A" w:rsidRDefault="00ED686A" w:rsidP="009A7F56">
      <w:r>
        <w:separator/>
      </w:r>
    </w:p>
  </w:footnote>
  <w:footnote w:type="continuationSeparator" w:id="0">
    <w:p w14:paraId="06EF6252" w14:textId="77777777" w:rsidR="00ED686A" w:rsidRDefault="00ED686A" w:rsidP="009A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E808" w14:textId="3FB3D71A" w:rsidR="009A7F56" w:rsidRPr="00664010" w:rsidRDefault="002F4393" w:rsidP="002A40EC">
    <w:pPr>
      <w:pStyle w:val="Default"/>
      <w:tabs>
        <w:tab w:val="left" w:pos="0"/>
        <w:tab w:val="left" w:pos="1418"/>
      </w:tabs>
      <w:ind w:right="440"/>
      <w:rPr>
        <w:rFonts w:ascii="Century Gothic" w:hAnsi="Century Gothic" w:cs="Geneva"/>
        <w:smallCaps/>
        <w:color w:val="000000" w:themeColor="text1"/>
        <w:sz w:val="20"/>
        <w:szCs w:val="20"/>
      </w:rPr>
    </w:pPr>
    <w:r>
      <w:drawing>
        <wp:anchor distT="0" distB="0" distL="114300" distR="114300" simplePos="0" relativeHeight="251663360" behindDoc="0" locked="0" layoutInCell="1" allowOverlap="1" wp14:anchorId="59EF688E" wp14:editId="4E131E41">
          <wp:simplePos x="0" y="0"/>
          <wp:positionH relativeFrom="column">
            <wp:posOffset>6120765</wp:posOffset>
          </wp:positionH>
          <wp:positionV relativeFrom="paragraph">
            <wp:posOffset>-142822</wp:posOffset>
          </wp:positionV>
          <wp:extent cx="890201" cy="930411"/>
          <wp:effectExtent l="0" t="0" r="0" b="0"/>
          <wp:wrapNone/>
          <wp:docPr id="2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8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201" cy="930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 wp14:anchorId="6AC05134" wp14:editId="0BD02283">
          <wp:simplePos x="0" y="0"/>
          <wp:positionH relativeFrom="column">
            <wp:posOffset>-34832</wp:posOffset>
          </wp:positionH>
          <wp:positionV relativeFrom="paragraph">
            <wp:posOffset>-147723</wp:posOffset>
          </wp:positionV>
          <wp:extent cx="890201" cy="930411"/>
          <wp:effectExtent l="0" t="0" r="0" b="0"/>
          <wp:wrapNone/>
          <wp:docPr id="1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201" cy="930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7F56">
      <w:rPr>
        <w:rFonts w:ascii="Geneva" w:hAnsi="Geneva" w:cs="Geneva"/>
        <w:b/>
        <w:bCs/>
        <w:sz w:val="20"/>
      </w:rPr>
      <w:tab/>
    </w:r>
  </w:p>
  <w:p w14:paraId="46E60A1A" w14:textId="03583C59" w:rsidR="00CC13F8" w:rsidRPr="00C60698" w:rsidRDefault="00CC13F8" w:rsidP="00CC13F8">
    <w:pPr>
      <w:pStyle w:val="Default"/>
      <w:tabs>
        <w:tab w:val="left" w:pos="2127"/>
        <w:tab w:val="left" w:pos="2268"/>
      </w:tabs>
      <w:spacing w:line="220" w:lineRule="atLeast"/>
      <w:ind w:left="-142" w:right="49"/>
      <w:rPr>
        <w:rFonts w:ascii="Geneva" w:hAnsi="Geneva" w:cs="Geneva"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16EE"/>
    <w:multiLevelType w:val="hybridMultilevel"/>
    <w:tmpl w:val="9C8EA3CE"/>
    <w:lvl w:ilvl="0" w:tplc="82F0BD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" w15:restartNumberingAfterBreak="0">
    <w:nsid w:val="10D3115E"/>
    <w:multiLevelType w:val="hybridMultilevel"/>
    <w:tmpl w:val="D6588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C33C3"/>
    <w:multiLevelType w:val="hybridMultilevel"/>
    <w:tmpl w:val="DFF68CA8"/>
    <w:lvl w:ilvl="0" w:tplc="AC26C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97311"/>
    <w:multiLevelType w:val="hybridMultilevel"/>
    <w:tmpl w:val="31A62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F7FE1"/>
    <w:multiLevelType w:val="hybridMultilevel"/>
    <w:tmpl w:val="72B64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D1B6D"/>
    <w:multiLevelType w:val="hybridMultilevel"/>
    <w:tmpl w:val="92148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675E7"/>
    <w:multiLevelType w:val="hybridMultilevel"/>
    <w:tmpl w:val="EABCB134"/>
    <w:lvl w:ilvl="0" w:tplc="3D4613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B417F9"/>
    <w:multiLevelType w:val="hybridMultilevel"/>
    <w:tmpl w:val="D532925E"/>
    <w:lvl w:ilvl="0" w:tplc="82F0BD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54091526">
    <w:abstractNumId w:val="3"/>
  </w:num>
  <w:num w:numId="2" w16cid:durableId="2006080308">
    <w:abstractNumId w:val="2"/>
  </w:num>
  <w:num w:numId="3" w16cid:durableId="2067337854">
    <w:abstractNumId w:val="4"/>
  </w:num>
  <w:num w:numId="4" w16cid:durableId="1125269229">
    <w:abstractNumId w:val="5"/>
  </w:num>
  <w:num w:numId="5" w16cid:durableId="1030761921">
    <w:abstractNumId w:val="6"/>
  </w:num>
  <w:num w:numId="6" w16cid:durableId="2056461263">
    <w:abstractNumId w:val="1"/>
  </w:num>
  <w:num w:numId="7" w16cid:durableId="1778064157">
    <w:abstractNumId w:val="7"/>
  </w:num>
  <w:num w:numId="8" w16cid:durableId="17786738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54"/>
    <w:rsid w:val="00000A0D"/>
    <w:rsid w:val="000031FE"/>
    <w:rsid w:val="00004724"/>
    <w:rsid w:val="00006F5E"/>
    <w:rsid w:val="00007BEA"/>
    <w:rsid w:val="000122E4"/>
    <w:rsid w:val="000144B1"/>
    <w:rsid w:val="00014C01"/>
    <w:rsid w:val="000153D1"/>
    <w:rsid w:val="00021A3F"/>
    <w:rsid w:val="000223D0"/>
    <w:rsid w:val="00032F8A"/>
    <w:rsid w:val="000364FD"/>
    <w:rsid w:val="0004066B"/>
    <w:rsid w:val="00042EA6"/>
    <w:rsid w:val="00055999"/>
    <w:rsid w:val="00056471"/>
    <w:rsid w:val="000572A2"/>
    <w:rsid w:val="0006042E"/>
    <w:rsid w:val="0006120C"/>
    <w:rsid w:val="00062E38"/>
    <w:rsid w:val="000670FF"/>
    <w:rsid w:val="000679BD"/>
    <w:rsid w:val="000724A9"/>
    <w:rsid w:val="000734AE"/>
    <w:rsid w:val="00075259"/>
    <w:rsid w:val="00076A1F"/>
    <w:rsid w:val="00077F36"/>
    <w:rsid w:val="0008254D"/>
    <w:rsid w:val="00084C64"/>
    <w:rsid w:val="000879F8"/>
    <w:rsid w:val="00091A8E"/>
    <w:rsid w:val="000947CA"/>
    <w:rsid w:val="00094FF4"/>
    <w:rsid w:val="000A1FAF"/>
    <w:rsid w:val="000B4EBB"/>
    <w:rsid w:val="000B5CA3"/>
    <w:rsid w:val="000B75E2"/>
    <w:rsid w:val="000B7A92"/>
    <w:rsid w:val="000C093C"/>
    <w:rsid w:val="000C33B2"/>
    <w:rsid w:val="000C41B0"/>
    <w:rsid w:val="000C43D1"/>
    <w:rsid w:val="000C449D"/>
    <w:rsid w:val="000C4AC2"/>
    <w:rsid w:val="000C7020"/>
    <w:rsid w:val="000D0D28"/>
    <w:rsid w:val="000D4B1B"/>
    <w:rsid w:val="000D5AF0"/>
    <w:rsid w:val="000D742F"/>
    <w:rsid w:val="000E2B3D"/>
    <w:rsid w:val="000E4087"/>
    <w:rsid w:val="000F5FF0"/>
    <w:rsid w:val="000F618E"/>
    <w:rsid w:val="000F7276"/>
    <w:rsid w:val="000F7658"/>
    <w:rsid w:val="00102611"/>
    <w:rsid w:val="0011017D"/>
    <w:rsid w:val="00112D57"/>
    <w:rsid w:val="00115D9A"/>
    <w:rsid w:val="001274B6"/>
    <w:rsid w:val="0013211E"/>
    <w:rsid w:val="00134468"/>
    <w:rsid w:val="001349F5"/>
    <w:rsid w:val="00136B36"/>
    <w:rsid w:val="00136BBA"/>
    <w:rsid w:val="00136E79"/>
    <w:rsid w:val="00137721"/>
    <w:rsid w:val="00145A3D"/>
    <w:rsid w:val="00146588"/>
    <w:rsid w:val="00147943"/>
    <w:rsid w:val="00151C7D"/>
    <w:rsid w:val="00157293"/>
    <w:rsid w:val="00162A74"/>
    <w:rsid w:val="001673FD"/>
    <w:rsid w:val="001676DE"/>
    <w:rsid w:val="00172FA6"/>
    <w:rsid w:val="001764AA"/>
    <w:rsid w:val="001811C6"/>
    <w:rsid w:val="00182582"/>
    <w:rsid w:val="00182CAA"/>
    <w:rsid w:val="0019241A"/>
    <w:rsid w:val="00195F3A"/>
    <w:rsid w:val="00195F88"/>
    <w:rsid w:val="00196AA1"/>
    <w:rsid w:val="00197E8D"/>
    <w:rsid w:val="00197ECC"/>
    <w:rsid w:val="001A0757"/>
    <w:rsid w:val="001A0E77"/>
    <w:rsid w:val="001A205E"/>
    <w:rsid w:val="001A2124"/>
    <w:rsid w:val="001A54CC"/>
    <w:rsid w:val="001A5B38"/>
    <w:rsid w:val="001A615B"/>
    <w:rsid w:val="001A7DB3"/>
    <w:rsid w:val="001B276B"/>
    <w:rsid w:val="001C14B2"/>
    <w:rsid w:val="001C1B3E"/>
    <w:rsid w:val="001C1EE5"/>
    <w:rsid w:val="001C7C61"/>
    <w:rsid w:val="001E140A"/>
    <w:rsid w:val="001E3134"/>
    <w:rsid w:val="001E63F6"/>
    <w:rsid w:val="001E79A9"/>
    <w:rsid w:val="001F0552"/>
    <w:rsid w:val="001F3ADE"/>
    <w:rsid w:val="001F753C"/>
    <w:rsid w:val="00200053"/>
    <w:rsid w:val="00200348"/>
    <w:rsid w:val="00200938"/>
    <w:rsid w:val="002016DF"/>
    <w:rsid w:val="00201A4A"/>
    <w:rsid w:val="002023FC"/>
    <w:rsid w:val="0020432D"/>
    <w:rsid w:val="00204434"/>
    <w:rsid w:val="00212EE9"/>
    <w:rsid w:val="002147CF"/>
    <w:rsid w:val="00216D92"/>
    <w:rsid w:val="002214DA"/>
    <w:rsid w:val="002225D9"/>
    <w:rsid w:val="002241B3"/>
    <w:rsid w:val="002262EC"/>
    <w:rsid w:val="00226313"/>
    <w:rsid w:val="002275AA"/>
    <w:rsid w:val="00247301"/>
    <w:rsid w:val="00247D76"/>
    <w:rsid w:val="002509B6"/>
    <w:rsid w:val="00250A5F"/>
    <w:rsid w:val="00254827"/>
    <w:rsid w:val="002561E5"/>
    <w:rsid w:val="0025694B"/>
    <w:rsid w:val="002633A4"/>
    <w:rsid w:val="00263948"/>
    <w:rsid w:val="002675DC"/>
    <w:rsid w:val="00272A7E"/>
    <w:rsid w:val="0027354F"/>
    <w:rsid w:val="00273AF7"/>
    <w:rsid w:val="00280556"/>
    <w:rsid w:val="00283E14"/>
    <w:rsid w:val="00284805"/>
    <w:rsid w:val="0028483A"/>
    <w:rsid w:val="0028558A"/>
    <w:rsid w:val="00287EFE"/>
    <w:rsid w:val="002A16C9"/>
    <w:rsid w:val="002A1884"/>
    <w:rsid w:val="002A3086"/>
    <w:rsid w:val="002A40EC"/>
    <w:rsid w:val="002A5BE3"/>
    <w:rsid w:val="002B255A"/>
    <w:rsid w:val="002B3E7B"/>
    <w:rsid w:val="002B3EFA"/>
    <w:rsid w:val="002C00A1"/>
    <w:rsid w:val="002C19E7"/>
    <w:rsid w:val="002C1DD3"/>
    <w:rsid w:val="002C6254"/>
    <w:rsid w:val="002C797D"/>
    <w:rsid w:val="002D521D"/>
    <w:rsid w:val="002D6243"/>
    <w:rsid w:val="002E1FA8"/>
    <w:rsid w:val="002E35B1"/>
    <w:rsid w:val="002E3816"/>
    <w:rsid w:val="002F2EFE"/>
    <w:rsid w:val="002F382A"/>
    <w:rsid w:val="002F4393"/>
    <w:rsid w:val="002F73E7"/>
    <w:rsid w:val="0030012C"/>
    <w:rsid w:val="00304704"/>
    <w:rsid w:val="00304BEF"/>
    <w:rsid w:val="00310279"/>
    <w:rsid w:val="003113BD"/>
    <w:rsid w:val="00313DFF"/>
    <w:rsid w:val="003174C1"/>
    <w:rsid w:val="00322306"/>
    <w:rsid w:val="00326016"/>
    <w:rsid w:val="0033209D"/>
    <w:rsid w:val="0033379C"/>
    <w:rsid w:val="003412B5"/>
    <w:rsid w:val="00343CD3"/>
    <w:rsid w:val="00353A56"/>
    <w:rsid w:val="00354993"/>
    <w:rsid w:val="003567FB"/>
    <w:rsid w:val="00356DE0"/>
    <w:rsid w:val="003603A5"/>
    <w:rsid w:val="003609FC"/>
    <w:rsid w:val="00364EE2"/>
    <w:rsid w:val="00366323"/>
    <w:rsid w:val="003672A5"/>
    <w:rsid w:val="003704DC"/>
    <w:rsid w:val="00370C38"/>
    <w:rsid w:val="00370E3E"/>
    <w:rsid w:val="00372B2F"/>
    <w:rsid w:val="00373A78"/>
    <w:rsid w:val="00374B5C"/>
    <w:rsid w:val="00375BC7"/>
    <w:rsid w:val="003769B1"/>
    <w:rsid w:val="003804DA"/>
    <w:rsid w:val="00383699"/>
    <w:rsid w:val="003841AF"/>
    <w:rsid w:val="0039157E"/>
    <w:rsid w:val="0039256B"/>
    <w:rsid w:val="003926B4"/>
    <w:rsid w:val="0039330B"/>
    <w:rsid w:val="0039425C"/>
    <w:rsid w:val="00394AFA"/>
    <w:rsid w:val="00394C26"/>
    <w:rsid w:val="003A33F0"/>
    <w:rsid w:val="003A41FA"/>
    <w:rsid w:val="003A5179"/>
    <w:rsid w:val="003A6DB2"/>
    <w:rsid w:val="003B058B"/>
    <w:rsid w:val="003B2A4E"/>
    <w:rsid w:val="003B31FD"/>
    <w:rsid w:val="003B54D5"/>
    <w:rsid w:val="003B6D46"/>
    <w:rsid w:val="003C260D"/>
    <w:rsid w:val="003C6C31"/>
    <w:rsid w:val="003C713D"/>
    <w:rsid w:val="003D1093"/>
    <w:rsid w:val="003D10AF"/>
    <w:rsid w:val="003D335E"/>
    <w:rsid w:val="003E0C78"/>
    <w:rsid w:val="003E25DD"/>
    <w:rsid w:val="003E3CBD"/>
    <w:rsid w:val="003E5F7A"/>
    <w:rsid w:val="003F3574"/>
    <w:rsid w:val="003F4FDE"/>
    <w:rsid w:val="0040326A"/>
    <w:rsid w:val="00403B9E"/>
    <w:rsid w:val="004045BD"/>
    <w:rsid w:val="0040491D"/>
    <w:rsid w:val="00404D84"/>
    <w:rsid w:val="00405ACD"/>
    <w:rsid w:val="00411C27"/>
    <w:rsid w:val="00413FEB"/>
    <w:rsid w:val="0041603B"/>
    <w:rsid w:val="0042001C"/>
    <w:rsid w:val="00425773"/>
    <w:rsid w:val="00426895"/>
    <w:rsid w:val="004319CA"/>
    <w:rsid w:val="004334D3"/>
    <w:rsid w:val="004351A3"/>
    <w:rsid w:val="00441083"/>
    <w:rsid w:val="00442802"/>
    <w:rsid w:val="00442C1D"/>
    <w:rsid w:val="00452118"/>
    <w:rsid w:val="004524C2"/>
    <w:rsid w:val="00456FB0"/>
    <w:rsid w:val="00462709"/>
    <w:rsid w:val="004630A0"/>
    <w:rsid w:val="00471DAC"/>
    <w:rsid w:val="00475409"/>
    <w:rsid w:val="00476D37"/>
    <w:rsid w:val="004775AD"/>
    <w:rsid w:val="004776DE"/>
    <w:rsid w:val="004843C5"/>
    <w:rsid w:val="004904C4"/>
    <w:rsid w:val="004922E6"/>
    <w:rsid w:val="00494083"/>
    <w:rsid w:val="004951A4"/>
    <w:rsid w:val="004960D1"/>
    <w:rsid w:val="004A5BB4"/>
    <w:rsid w:val="004A6FBF"/>
    <w:rsid w:val="004A7B1C"/>
    <w:rsid w:val="004B1499"/>
    <w:rsid w:val="004B461D"/>
    <w:rsid w:val="004B7105"/>
    <w:rsid w:val="004B7B3F"/>
    <w:rsid w:val="004C0FE2"/>
    <w:rsid w:val="004C10EA"/>
    <w:rsid w:val="004C2F89"/>
    <w:rsid w:val="004D05AC"/>
    <w:rsid w:val="004D1011"/>
    <w:rsid w:val="004D1991"/>
    <w:rsid w:val="004D277F"/>
    <w:rsid w:val="004D487A"/>
    <w:rsid w:val="004D4F52"/>
    <w:rsid w:val="004D6E03"/>
    <w:rsid w:val="004D7338"/>
    <w:rsid w:val="004D7FE0"/>
    <w:rsid w:val="004E346A"/>
    <w:rsid w:val="004E376C"/>
    <w:rsid w:val="004E5486"/>
    <w:rsid w:val="004E5EB7"/>
    <w:rsid w:val="004E5EDC"/>
    <w:rsid w:val="004F0AC5"/>
    <w:rsid w:val="004F26DB"/>
    <w:rsid w:val="004F6663"/>
    <w:rsid w:val="004F67DE"/>
    <w:rsid w:val="00502A5F"/>
    <w:rsid w:val="005043AA"/>
    <w:rsid w:val="00505B24"/>
    <w:rsid w:val="00505D72"/>
    <w:rsid w:val="00505F36"/>
    <w:rsid w:val="005132D7"/>
    <w:rsid w:val="00513352"/>
    <w:rsid w:val="00515344"/>
    <w:rsid w:val="0051699E"/>
    <w:rsid w:val="00517F47"/>
    <w:rsid w:val="005250CD"/>
    <w:rsid w:val="005254E0"/>
    <w:rsid w:val="005278F2"/>
    <w:rsid w:val="00531C12"/>
    <w:rsid w:val="00531EA6"/>
    <w:rsid w:val="00534AB0"/>
    <w:rsid w:val="005405C6"/>
    <w:rsid w:val="00543CFD"/>
    <w:rsid w:val="00545599"/>
    <w:rsid w:val="00547A02"/>
    <w:rsid w:val="00547BFD"/>
    <w:rsid w:val="00547ED8"/>
    <w:rsid w:val="005538C6"/>
    <w:rsid w:val="005614AF"/>
    <w:rsid w:val="00561C71"/>
    <w:rsid w:val="00563B3A"/>
    <w:rsid w:val="00564267"/>
    <w:rsid w:val="00564A7D"/>
    <w:rsid w:val="00565E7B"/>
    <w:rsid w:val="00567B32"/>
    <w:rsid w:val="005701FF"/>
    <w:rsid w:val="005723D7"/>
    <w:rsid w:val="005731D7"/>
    <w:rsid w:val="00582E1F"/>
    <w:rsid w:val="00582F91"/>
    <w:rsid w:val="005861E6"/>
    <w:rsid w:val="00587D63"/>
    <w:rsid w:val="00591040"/>
    <w:rsid w:val="005A46B3"/>
    <w:rsid w:val="005A4B06"/>
    <w:rsid w:val="005A5EB5"/>
    <w:rsid w:val="005B102A"/>
    <w:rsid w:val="005B2684"/>
    <w:rsid w:val="005B2AE6"/>
    <w:rsid w:val="005C2289"/>
    <w:rsid w:val="005C2B08"/>
    <w:rsid w:val="005D38DB"/>
    <w:rsid w:val="005D6AF2"/>
    <w:rsid w:val="005D6B2A"/>
    <w:rsid w:val="005E3028"/>
    <w:rsid w:val="005E43BB"/>
    <w:rsid w:val="005E446E"/>
    <w:rsid w:val="005E5F26"/>
    <w:rsid w:val="005F1888"/>
    <w:rsid w:val="005F2F8B"/>
    <w:rsid w:val="005F5769"/>
    <w:rsid w:val="005F65E1"/>
    <w:rsid w:val="005F71E7"/>
    <w:rsid w:val="005F7991"/>
    <w:rsid w:val="006018D2"/>
    <w:rsid w:val="00604AEB"/>
    <w:rsid w:val="00605242"/>
    <w:rsid w:val="00610DAE"/>
    <w:rsid w:val="00612759"/>
    <w:rsid w:val="00617CC7"/>
    <w:rsid w:val="006228F1"/>
    <w:rsid w:val="0062426A"/>
    <w:rsid w:val="00630408"/>
    <w:rsid w:val="0063129C"/>
    <w:rsid w:val="00632150"/>
    <w:rsid w:val="00634839"/>
    <w:rsid w:val="00636046"/>
    <w:rsid w:val="0063715F"/>
    <w:rsid w:val="006400BD"/>
    <w:rsid w:val="0064160A"/>
    <w:rsid w:val="00643FC5"/>
    <w:rsid w:val="00646A66"/>
    <w:rsid w:val="00653A11"/>
    <w:rsid w:val="00654106"/>
    <w:rsid w:val="00655C27"/>
    <w:rsid w:val="006579A6"/>
    <w:rsid w:val="0066077E"/>
    <w:rsid w:val="00662FD8"/>
    <w:rsid w:val="00664010"/>
    <w:rsid w:val="00664187"/>
    <w:rsid w:val="00664EB1"/>
    <w:rsid w:val="00670CF9"/>
    <w:rsid w:val="00673581"/>
    <w:rsid w:val="0067453B"/>
    <w:rsid w:val="00674554"/>
    <w:rsid w:val="006752DC"/>
    <w:rsid w:val="00676057"/>
    <w:rsid w:val="00676370"/>
    <w:rsid w:val="00682E14"/>
    <w:rsid w:val="006872E3"/>
    <w:rsid w:val="006902AD"/>
    <w:rsid w:val="00690432"/>
    <w:rsid w:val="0069400A"/>
    <w:rsid w:val="006965F6"/>
    <w:rsid w:val="00696C13"/>
    <w:rsid w:val="00697594"/>
    <w:rsid w:val="006B13AA"/>
    <w:rsid w:val="006B22B4"/>
    <w:rsid w:val="006B6701"/>
    <w:rsid w:val="006C2D2F"/>
    <w:rsid w:val="006C3FFC"/>
    <w:rsid w:val="006C67D3"/>
    <w:rsid w:val="006D3740"/>
    <w:rsid w:val="006D5776"/>
    <w:rsid w:val="006D67F1"/>
    <w:rsid w:val="006D7DA2"/>
    <w:rsid w:val="006E6F82"/>
    <w:rsid w:val="006F56C2"/>
    <w:rsid w:val="006F74F0"/>
    <w:rsid w:val="00703904"/>
    <w:rsid w:val="00704597"/>
    <w:rsid w:val="007047E9"/>
    <w:rsid w:val="00710C8B"/>
    <w:rsid w:val="007117AA"/>
    <w:rsid w:val="00723D9C"/>
    <w:rsid w:val="00725B87"/>
    <w:rsid w:val="00727A5E"/>
    <w:rsid w:val="007321BC"/>
    <w:rsid w:val="00734A0C"/>
    <w:rsid w:val="007362CA"/>
    <w:rsid w:val="00736844"/>
    <w:rsid w:val="00743FDA"/>
    <w:rsid w:val="00746807"/>
    <w:rsid w:val="0075321E"/>
    <w:rsid w:val="00755CAD"/>
    <w:rsid w:val="0075600E"/>
    <w:rsid w:val="00756220"/>
    <w:rsid w:val="007607AE"/>
    <w:rsid w:val="007614DE"/>
    <w:rsid w:val="00766EE5"/>
    <w:rsid w:val="00777A32"/>
    <w:rsid w:val="00780893"/>
    <w:rsid w:val="007844A9"/>
    <w:rsid w:val="00786AC8"/>
    <w:rsid w:val="00790AF1"/>
    <w:rsid w:val="0079180A"/>
    <w:rsid w:val="00791819"/>
    <w:rsid w:val="00796548"/>
    <w:rsid w:val="007A18F4"/>
    <w:rsid w:val="007A42C4"/>
    <w:rsid w:val="007A5861"/>
    <w:rsid w:val="007A5BBB"/>
    <w:rsid w:val="007B20F1"/>
    <w:rsid w:val="007B2BBF"/>
    <w:rsid w:val="007B6040"/>
    <w:rsid w:val="007B6614"/>
    <w:rsid w:val="007C5DEF"/>
    <w:rsid w:val="007D0B7C"/>
    <w:rsid w:val="007D43EE"/>
    <w:rsid w:val="007D47AE"/>
    <w:rsid w:val="007E38B2"/>
    <w:rsid w:val="007E4814"/>
    <w:rsid w:val="007E6E20"/>
    <w:rsid w:val="007F011D"/>
    <w:rsid w:val="007F1532"/>
    <w:rsid w:val="007F1653"/>
    <w:rsid w:val="007F2B9B"/>
    <w:rsid w:val="007F5353"/>
    <w:rsid w:val="007F71A6"/>
    <w:rsid w:val="007F7C8C"/>
    <w:rsid w:val="00821EA4"/>
    <w:rsid w:val="00824162"/>
    <w:rsid w:val="0082528C"/>
    <w:rsid w:val="00826954"/>
    <w:rsid w:val="008270DC"/>
    <w:rsid w:val="00830B5A"/>
    <w:rsid w:val="0084066C"/>
    <w:rsid w:val="0084140A"/>
    <w:rsid w:val="00842E85"/>
    <w:rsid w:val="00850294"/>
    <w:rsid w:val="008504A0"/>
    <w:rsid w:val="0085324C"/>
    <w:rsid w:val="008544A1"/>
    <w:rsid w:val="00854B9F"/>
    <w:rsid w:val="00857AE6"/>
    <w:rsid w:val="00862493"/>
    <w:rsid w:val="00863D2A"/>
    <w:rsid w:val="00864E93"/>
    <w:rsid w:val="00870ED8"/>
    <w:rsid w:val="00876801"/>
    <w:rsid w:val="008813EC"/>
    <w:rsid w:val="00881822"/>
    <w:rsid w:val="00882D79"/>
    <w:rsid w:val="00884CE1"/>
    <w:rsid w:val="00885346"/>
    <w:rsid w:val="00887B07"/>
    <w:rsid w:val="0089290C"/>
    <w:rsid w:val="0089505D"/>
    <w:rsid w:val="008954CB"/>
    <w:rsid w:val="00897423"/>
    <w:rsid w:val="008A14BB"/>
    <w:rsid w:val="008A2995"/>
    <w:rsid w:val="008A5436"/>
    <w:rsid w:val="008A6A8E"/>
    <w:rsid w:val="008B22BF"/>
    <w:rsid w:val="008B5240"/>
    <w:rsid w:val="008C111B"/>
    <w:rsid w:val="008C5D6E"/>
    <w:rsid w:val="008D0C4B"/>
    <w:rsid w:val="008D4E9D"/>
    <w:rsid w:val="008D5899"/>
    <w:rsid w:val="008D6CE0"/>
    <w:rsid w:val="008D7575"/>
    <w:rsid w:val="008D76C0"/>
    <w:rsid w:val="008E0100"/>
    <w:rsid w:val="008E0848"/>
    <w:rsid w:val="008E3B61"/>
    <w:rsid w:val="008E420F"/>
    <w:rsid w:val="008E56C3"/>
    <w:rsid w:val="008E61DA"/>
    <w:rsid w:val="008F05FA"/>
    <w:rsid w:val="008F1A6F"/>
    <w:rsid w:val="008F3B2F"/>
    <w:rsid w:val="008F4E2F"/>
    <w:rsid w:val="00900907"/>
    <w:rsid w:val="00900EE2"/>
    <w:rsid w:val="00901596"/>
    <w:rsid w:val="00901D4D"/>
    <w:rsid w:val="009104C4"/>
    <w:rsid w:val="00910984"/>
    <w:rsid w:val="00910DD3"/>
    <w:rsid w:val="009120B1"/>
    <w:rsid w:val="00912DE5"/>
    <w:rsid w:val="00913ABE"/>
    <w:rsid w:val="00920713"/>
    <w:rsid w:val="009218C1"/>
    <w:rsid w:val="009275C6"/>
    <w:rsid w:val="00930D50"/>
    <w:rsid w:val="00933DD6"/>
    <w:rsid w:val="00936108"/>
    <w:rsid w:val="0093650E"/>
    <w:rsid w:val="009400B5"/>
    <w:rsid w:val="00940B6A"/>
    <w:rsid w:val="00942577"/>
    <w:rsid w:val="00955F4D"/>
    <w:rsid w:val="00960CD6"/>
    <w:rsid w:val="009620AB"/>
    <w:rsid w:val="0096240D"/>
    <w:rsid w:val="00962780"/>
    <w:rsid w:val="00964E1E"/>
    <w:rsid w:val="009657D8"/>
    <w:rsid w:val="009659A4"/>
    <w:rsid w:val="009677FE"/>
    <w:rsid w:val="009707D1"/>
    <w:rsid w:val="009721EE"/>
    <w:rsid w:val="00972860"/>
    <w:rsid w:val="00973BD1"/>
    <w:rsid w:val="00976BE5"/>
    <w:rsid w:val="00981D55"/>
    <w:rsid w:val="00982729"/>
    <w:rsid w:val="009920DD"/>
    <w:rsid w:val="00992253"/>
    <w:rsid w:val="00992282"/>
    <w:rsid w:val="00994AC2"/>
    <w:rsid w:val="00995BDF"/>
    <w:rsid w:val="00997C1E"/>
    <w:rsid w:val="009A4224"/>
    <w:rsid w:val="009A4557"/>
    <w:rsid w:val="009A4E73"/>
    <w:rsid w:val="009A7F56"/>
    <w:rsid w:val="009B1701"/>
    <w:rsid w:val="009B2D61"/>
    <w:rsid w:val="009B3FA0"/>
    <w:rsid w:val="009B519C"/>
    <w:rsid w:val="009B6D9D"/>
    <w:rsid w:val="009B6E5A"/>
    <w:rsid w:val="009C1E7A"/>
    <w:rsid w:val="009C273C"/>
    <w:rsid w:val="009C2927"/>
    <w:rsid w:val="009C47A0"/>
    <w:rsid w:val="009C6159"/>
    <w:rsid w:val="009D1DBB"/>
    <w:rsid w:val="009D391D"/>
    <w:rsid w:val="009D57CD"/>
    <w:rsid w:val="009D584E"/>
    <w:rsid w:val="009D6736"/>
    <w:rsid w:val="009D6EF7"/>
    <w:rsid w:val="009E0FA5"/>
    <w:rsid w:val="009E715C"/>
    <w:rsid w:val="009E7E90"/>
    <w:rsid w:val="009F1176"/>
    <w:rsid w:val="009F16B2"/>
    <w:rsid w:val="009F471A"/>
    <w:rsid w:val="009F5763"/>
    <w:rsid w:val="009F6306"/>
    <w:rsid w:val="00A067BD"/>
    <w:rsid w:val="00A07F5D"/>
    <w:rsid w:val="00A13030"/>
    <w:rsid w:val="00A14347"/>
    <w:rsid w:val="00A201D0"/>
    <w:rsid w:val="00A42A07"/>
    <w:rsid w:val="00A45F35"/>
    <w:rsid w:val="00A50FB7"/>
    <w:rsid w:val="00A52C27"/>
    <w:rsid w:val="00A53E34"/>
    <w:rsid w:val="00A5582D"/>
    <w:rsid w:val="00A55C0F"/>
    <w:rsid w:val="00A600FD"/>
    <w:rsid w:val="00A7202D"/>
    <w:rsid w:val="00A7306F"/>
    <w:rsid w:val="00A73C08"/>
    <w:rsid w:val="00A75166"/>
    <w:rsid w:val="00A775F1"/>
    <w:rsid w:val="00A8415C"/>
    <w:rsid w:val="00A8776D"/>
    <w:rsid w:val="00A92E2E"/>
    <w:rsid w:val="00A976BA"/>
    <w:rsid w:val="00AA46EC"/>
    <w:rsid w:val="00AB0929"/>
    <w:rsid w:val="00AB2689"/>
    <w:rsid w:val="00AB40DB"/>
    <w:rsid w:val="00AC26C2"/>
    <w:rsid w:val="00AC46D5"/>
    <w:rsid w:val="00AD333A"/>
    <w:rsid w:val="00AD6746"/>
    <w:rsid w:val="00AD7CCF"/>
    <w:rsid w:val="00AE2564"/>
    <w:rsid w:val="00AE2B47"/>
    <w:rsid w:val="00AE3DDF"/>
    <w:rsid w:val="00AE4AEE"/>
    <w:rsid w:val="00AE560B"/>
    <w:rsid w:val="00AE712E"/>
    <w:rsid w:val="00AF02BA"/>
    <w:rsid w:val="00AF0C5B"/>
    <w:rsid w:val="00AF18AB"/>
    <w:rsid w:val="00B0026E"/>
    <w:rsid w:val="00B01BFC"/>
    <w:rsid w:val="00B03AFF"/>
    <w:rsid w:val="00B07A0A"/>
    <w:rsid w:val="00B1457D"/>
    <w:rsid w:val="00B154EF"/>
    <w:rsid w:val="00B25826"/>
    <w:rsid w:val="00B26C67"/>
    <w:rsid w:val="00B31270"/>
    <w:rsid w:val="00B3144E"/>
    <w:rsid w:val="00B34662"/>
    <w:rsid w:val="00B36E33"/>
    <w:rsid w:val="00B41D81"/>
    <w:rsid w:val="00B420C4"/>
    <w:rsid w:val="00B42205"/>
    <w:rsid w:val="00B44447"/>
    <w:rsid w:val="00B45AF5"/>
    <w:rsid w:val="00B471B5"/>
    <w:rsid w:val="00B57E0B"/>
    <w:rsid w:val="00B64567"/>
    <w:rsid w:val="00B64ADB"/>
    <w:rsid w:val="00B6638F"/>
    <w:rsid w:val="00B67611"/>
    <w:rsid w:val="00B713C2"/>
    <w:rsid w:val="00B71DD4"/>
    <w:rsid w:val="00B84DE6"/>
    <w:rsid w:val="00B864FB"/>
    <w:rsid w:val="00B86C69"/>
    <w:rsid w:val="00B90CFF"/>
    <w:rsid w:val="00B91716"/>
    <w:rsid w:val="00B97F01"/>
    <w:rsid w:val="00BA079C"/>
    <w:rsid w:val="00BA0978"/>
    <w:rsid w:val="00BA7576"/>
    <w:rsid w:val="00BB5B71"/>
    <w:rsid w:val="00BB67C0"/>
    <w:rsid w:val="00BB7505"/>
    <w:rsid w:val="00BB7C58"/>
    <w:rsid w:val="00BB7E55"/>
    <w:rsid w:val="00BC41A5"/>
    <w:rsid w:val="00BC6C76"/>
    <w:rsid w:val="00BC6D6E"/>
    <w:rsid w:val="00BD22E2"/>
    <w:rsid w:val="00BD29B7"/>
    <w:rsid w:val="00BD5961"/>
    <w:rsid w:val="00BD5CDA"/>
    <w:rsid w:val="00BD7241"/>
    <w:rsid w:val="00BE0119"/>
    <w:rsid w:val="00BE0967"/>
    <w:rsid w:val="00BE0BA8"/>
    <w:rsid w:val="00BE2B8C"/>
    <w:rsid w:val="00BE33FD"/>
    <w:rsid w:val="00BE6ED4"/>
    <w:rsid w:val="00BE7B0F"/>
    <w:rsid w:val="00BF276D"/>
    <w:rsid w:val="00BF4835"/>
    <w:rsid w:val="00BF4F2C"/>
    <w:rsid w:val="00BF64AB"/>
    <w:rsid w:val="00C02F4C"/>
    <w:rsid w:val="00C05943"/>
    <w:rsid w:val="00C05A9A"/>
    <w:rsid w:val="00C05EE9"/>
    <w:rsid w:val="00C06093"/>
    <w:rsid w:val="00C14378"/>
    <w:rsid w:val="00C15BA0"/>
    <w:rsid w:val="00C16FA6"/>
    <w:rsid w:val="00C21B79"/>
    <w:rsid w:val="00C223EA"/>
    <w:rsid w:val="00C23786"/>
    <w:rsid w:val="00C26876"/>
    <w:rsid w:val="00C3098D"/>
    <w:rsid w:val="00C31574"/>
    <w:rsid w:val="00C32211"/>
    <w:rsid w:val="00C32359"/>
    <w:rsid w:val="00C34819"/>
    <w:rsid w:val="00C37A1B"/>
    <w:rsid w:val="00C42BDA"/>
    <w:rsid w:val="00C432C7"/>
    <w:rsid w:val="00C52250"/>
    <w:rsid w:val="00C52D92"/>
    <w:rsid w:val="00C53935"/>
    <w:rsid w:val="00C54E59"/>
    <w:rsid w:val="00C551AC"/>
    <w:rsid w:val="00C552F2"/>
    <w:rsid w:val="00C579DB"/>
    <w:rsid w:val="00C604EA"/>
    <w:rsid w:val="00C60698"/>
    <w:rsid w:val="00C629D3"/>
    <w:rsid w:val="00C66797"/>
    <w:rsid w:val="00C7216B"/>
    <w:rsid w:val="00C72F1F"/>
    <w:rsid w:val="00C73A63"/>
    <w:rsid w:val="00C749E3"/>
    <w:rsid w:val="00C87F7E"/>
    <w:rsid w:val="00C90B01"/>
    <w:rsid w:val="00C91865"/>
    <w:rsid w:val="00C948F8"/>
    <w:rsid w:val="00CA3D28"/>
    <w:rsid w:val="00CA78E1"/>
    <w:rsid w:val="00CA7D41"/>
    <w:rsid w:val="00CA7D4B"/>
    <w:rsid w:val="00CB4BA0"/>
    <w:rsid w:val="00CC0C0C"/>
    <w:rsid w:val="00CC13F8"/>
    <w:rsid w:val="00CC15D5"/>
    <w:rsid w:val="00CC1DB0"/>
    <w:rsid w:val="00CC2DA1"/>
    <w:rsid w:val="00CC3DE7"/>
    <w:rsid w:val="00CD3256"/>
    <w:rsid w:val="00CD48A5"/>
    <w:rsid w:val="00CD4B94"/>
    <w:rsid w:val="00CD53E7"/>
    <w:rsid w:val="00CE0638"/>
    <w:rsid w:val="00CF04FB"/>
    <w:rsid w:val="00D05182"/>
    <w:rsid w:val="00D05F80"/>
    <w:rsid w:val="00D06D62"/>
    <w:rsid w:val="00D10440"/>
    <w:rsid w:val="00D108F7"/>
    <w:rsid w:val="00D10D3A"/>
    <w:rsid w:val="00D13CC0"/>
    <w:rsid w:val="00D1699E"/>
    <w:rsid w:val="00D20640"/>
    <w:rsid w:val="00D2120C"/>
    <w:rsid w:val="00D2209B"/>
    <w:rsid w:val="00D238ED"/>
    <w:rsid w:val="00D27F2A"/>
    <w:rsid w:val="00D31165"/>
    <w:rsid w:val="00D316C1"/>
    <w:rsid w:val="00D33192"/>
    <w:rsid w:val="00D37CF0"/>
    <w:rsid w:val="00D411C4"/>
    <w:rsid w:val="00D45B25"/>
    <w:rsid w:val="00D5392F"/>
    <w:rsid w:val="00D54B7A"/>
    <w:rsid w:val="00D56EDF"/>
    <w:rsid w:val="00D60F98"/>
    <w:rsid w:val="00D60FA1"/>
    <w:rsid w:val="00D63268"/>
    <w:rsid w:val="00D64228"/>
    <w:rsid w:val="00D66D84"/>
    <w:rsid w:val="00D6732E"/>
    <w:rsid w:val="00D71CA6"/>
    <w:rsid w:val="00D72CAE"/>
    <w:rsid w:val="00D7582E"/>
    <w:rsid w:val="00D822EE"/>
    <w:rsid w:val="00D824C7"/>
    <w:rsid w:val="00D8434C"/>
    <w:rsid w:val="00D877BB"/>
    <w:rsid w:val="00D91779"/>
    <w:rsid w:val="00D93267"/>
    <w:rsid w:val="00D95F47"/>
    <w:rsid w:val="00D97AB3"/>
    <w:rsid w:val="00D97CFA"/>
    <w:rsid w:val="00DA781A"/>
    <w:rsid w:val="00DB0571"/>
    <w:rsid w:val="00DB09F5"/>
    <w:rsid w:val="00DB1110"/>
    <w:rsid w:val="00DB3374"/>
    <w:rsid w:val="00DB55C9"/>
    <w:rsid w:val="00DB70F4"/>
    <w:rsid w:val="00DC0467"/>
    <w:rsid w:val="00DC636D"/>
    <w:rsid w:val="00DC6EF6"/>
    <w:rsid w:val="00DD5C89"/>
    <w:rsid w:val="00DE09D4"/>
    <w:rsid w:val="00DE0A5E"/>
    <w:rsid w:val="00DE0B37"/>
    <w:rsid w:val="00DE4F4F"/>
    <w:rsid w:val="00DF2BAD"/>
    <w:rsid w:val="00DF3715"/>
    <w:rsid w:val="00DF43C3"/>
    <w:rsid w:val="00DF7533"/>
    <w:rsid w:val="00DF7A3F"/>
    <w:rsid w:val="00E0025F"/>
    <w:rsid w:val="00E005E3"/>
    <w:rsid w:val="00E00B9C"/>
    <w:rsid w:val="00E0662F"/>
    <w:rsid w:val="00E068B8"/>
    <w:rsid w:val="00E07B80"/>
    <w:rsid w:val="00E125C5"/>
    <w:rsid w:val="00E20343"/>
    <w:rsid w:val="00E22139"/>
    <w:rsid w:val="00E24036"/>
    <w:rsid w:val="00E24F59"/>
    <w:rsid w:val="00E26CEB"/>
    <w:rsid w:val="00E30151"/>
    <w:rsid w:val="00E30D31"/>
    <w:rsid w:val="00E32D2A"/>
    <w:rsid w:val="00E335B9"/>
    <w:rsid w:val="00E36F56"/>
    <w:rsid w:val="00E37E5A"/>
    <w:rsid w:val="00E4049A"/>
    <w:rsid w:val="00E40922"/>
    <w:rsid w:val="00E414CE"/>
    <w:rsid w:val="00E42688"/>
    <w:rsid w:val="00E46532"/>
    <w:rsid w:val="00E52633"/>
    <w:rsid w:val="00E528A1"/>
    <w:rsid w:val="00E53304"/>
    <w:rsid w:val="00E5444D"/>
    <w:rsid w:val="00E55FB2"/>
    <w:rsid w:val="00E6422E"/>
    <w:rsid w:val="00E65866"/>
    <w:rsid w:val="00E74051"/>
    <w:rsid w:val="00E80E6D"/>
    <w:rsid w:val="00E83FA1"/>
    <w:rsid w:val="00E85C4F"/>
    <w:rsid w:val="00E9025F"/>
    <w:rsid w:val="00E93215"/>
    <w:rsid w:val="00E955E3"/>
    <w:rsid w:val="00E96681"/>
    <w:rsid w:val="00EA0BE2"/>
    <w:rsid w:val="00EA346F"/>
    <w:rsid w:val="00EA38A1"/>
    <w:rsid w:val="00EA4E42"/>
    <w:rsid w:val="00EA5DBB"/>
    <w:rsid w:val="00EA72B4"/>
    <w:rsid w:val="00EA769F"/>
    <w:rsid w:val="00EB1F70"/>
    <w:rsid w:val="00EB3F70"/>
    <w:rsid w:val="00EB41C3"/>
    <w:rsid w:val="00EB4AB0"/>
    <w:rsid w:val="00EB5279"/>
    <w:rsid w:val="00EB7B53"/>
    <w:rsid w:val="00EC1435"/>
    <w:rsid w:val="00EC15C4"/>
    <w:rsid w:val="00EC1F10"/>
    <w:rsid w:val="00EC27E0"/>
    <w:rsid w:val="00EC2E89"/>
    <w:rsid w:val="00EC3FF8"/>
    <w:rsid w:val="00EC43F4"/>
    <w:rsid w:val="00EC5B3F"/>
    <w:rsid w:val="00EC60FA"/>
    <w:rsid w:val="00EC7529"/>
    <w:rsid w:val="00ED18DE"/>
    <w:rsid w:val="00ED22ED"/>
    <w:rsid w:val="00ED2A42"/>
    <w:rsid w:val="00ED30B0"/>
    <w:rsid w:val="00ED3257"/>
    <w:rsid w:val="00ED6675"/>
    <w:rsid w:val="00ED686A"/>
    <w:rsid w:val="00ED723C"/>
    <w:rsid w:val="00ED72FC"/>
    <w:rsid w:val="00ED7891"/>
    <w:rsid w:val="00ED7892"/>
    <w:rsid w:val="00EE1DC2"/>
    <w:rsid w:val="00EE3FE6"/>
    <w:rsid w:val="00EE4FED"/>
    <w:rsid w:val="00EE53A8"/>
    <w:rsid w:val="00EE6DAA"/>
    <w:rsid w:val="00EF1467"/>
    <w:rsid w:val="00EF2A48"/>
    <w:rsid w:val="00EF3735"/>
    <w:rsid w:val="00EF4833"/>
    <w:rsid w:val="00F014BA"/>
    <w:rsid w:val="00F0261E"/>
    <w:rsid w:val="00F04B6D"/>
    <w:rsid w:val="00F05197"/>
    <w:rsid w:val="00F05FD0"/>
    <w:rsid w:val="00F14EAB"/>
    <w:rsid w:val="00F16AD5"/>
    <w:rsid w:val="00F17240"/>
    <w:rsid w:val="00F1773F"/>
    <w:rsid w:val="00F20638"/>
    <w:rsid w:val="00F228D4"/>
    <w:rsid w:val="00F250E2"/>
    <w:rsid w:val="00F30634"/>
    <w:rsid w:val="00F31D2E"/>
    <w:rsid w:val="00F36488"/>
    <w:rsid w:val="00F37D01"/>
    <w:rsid w:val="00F460EC"/>
    <w:rsid w:val="00F4663E"/>
    <w:rsid w:val="00F474CB"/>
    <w:rsid w:val="00F54B47"/>
    <w:rsid w:val="00F61804"/>
    <w:rsid w:val="00F63E31"/>
    <w:rsid w:val="00F67DE2"/>
    <w:rsid w:val="00F738CB"/>
    <w:rsid w:val="00F74D5E"/>
    <w:rsid w:val="00F80039"/>
    <w:rsid w:val="00F806A1"/>
    <w:rsid w:val="00F80D9D"/>
    <w:rsid w:val="00F80FED"/>
    <w:rsid w:val="00F82B69"/>
    <w:rsid w:val="00F82ED1"/>
    <w:rsid w:val="00F91C30"/>
    <w:rsid w:val="00F93F7C"/>
    <w:rsid w:val="00F94E77"/>
    <w:rsid w:val="00FA2338"/>
    <w:rsid w:val="00FA36E0"/>
    <w:rsid w:val="00FA6472"/>
    <w:rsid w:val="00FB3406"/>
    <w:rsid w:val="00FC19CB"/>
    <w:rsid w:val="00FC7905"/>
    <w:rsid w:val="00FD0878"/>
    <w:rsid w:val="00FD25CA"/>
    <w:rsid w:val="00FD57F2"/>
    <w:rsid w:val="00FD594C"/>
    <w:rsid w:val="00FE0B0E"/>
    <w:rsid w:val="00FE5764"/>
    <w:rsid w:val="00FE57E3"/>
    <w:rsid w:val="00FF34EB"/>
    <w:rsid w:val="00FF37F8"/>
    <w:rsid w:val="00FF5065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04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F5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56"/>
  </w:style>
  <w:style w:type="paragraph" w:styleId="Footer">
    <w:name w:val="footer"/>
    <w:basedOn w:val="Normal"/>
    <w:link w:val="FooterChar"/>
    <w:uiPriority w:val="99"/>
    <w:unhideWhenUsed/>
    <w:rsid w:val="009A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56"/>
  </w:style>
  <w:style w:type="paragraph" w:customStyle="1" w:styleId="Default">
    <w:name w:val="Default"/>
    <w:rsid w:val="009A7F56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Comic Sans MS"/>
      <w:noProof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9A7F56"/>
    <w:pPr>
      <w:ind w:left="720"/>
      <w:contextualSpacing/>
    </w:pPr>
    <w:rPr>
      <w:rFonts w:ascii="Calibri" w:eastAsia="Calibri" w:hAnsi="Calibri"/>
      <w:szCs w:val="22"/>
      <w:lang w:bidi="ar-SA"/>
    </w:rPr>
  </w:style>
  <w:style w:type="paragraph" w:styleId="HTMLAddress">
    <w:name w:val="HTML Address"/>
    <w:basedOn w:val="z-TopofForm"/>
    <w:link w:val="HTMLAddressChar"/>
    <w:rsid w:val="00964E1E"/>
    <w:pPr>
      <w:pBdr>
        <w:bottom w:val="none" w:sz="0" w:space="0" w:color="auto"/>
      </w:pBdr>
      <w:jc w:val="left"/>
    </w:pPr>
    <w:rPr>
      <w:rFonts w:ascii="Comic Sans MS" w:hAnsi="Comic Sans MS" w:cs="Times New Roman"/>
      <w:vanish w:val="0"/>
      <w:sz w:val="24"/>
      <w:szCs w:val="20"/>
      <w:lang w:bidi="ar-SA"/>
    </w:rPr>
  </w:style>
  <w:style w:type="character" w:customStyle="1" w:styleId="HTMLAddressChar">
    <w:name w:val="HTML Address Char"/>
    <w:basedOn w:val="DefaultParagraphFont"/>
    <w:link w:val="HTMLAddress"/>
    <w:rsid w:val="00964E1E"/>
    <w:rPr>
      <w:rFonts w:ascii="Comic Sans MS" w:eastAsia="Times New Roman" w:hAnsi="Comic Sans MS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4E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4E1E"/>
    <w:rPr>
      <w:rFonts w:ascii="Arial" w:eastAsia="Times New Roman" w:hAnsi="Arial" w:cs="Arial"/>
      <w:vanish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0D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64EB1"/>
    <w:pPr>
      <w:spacing w:before="100" w:beforeAutospacing="1" w:after="100" w:afterAutospacing="1"/>
    </w:pPr>
    <w:rPr>
      <w:lang w:val="en-CA" w:bidi="ar-SA"/>
    </w:rPr>
  </w:style>
  <w:style w:type="character" w:styleId="Hyperlink">
    <w:name w:val="Hyperlink"/>
    <w:basedOn w:val="DefaultParagraphFont"/>
    <w:uiPriority w:val="99"/>
    <w:unhideWhenUsed/>
    <w:rsid w:val="00664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4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E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89"/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5F65E1"/>
  </w:style>
  <w:style w:type="character" w:styleId="Strong">
    <w:name w:val="Strong"/>
    <w:basedOn w:val="DefaultParagraphFont"/>
    <w:uiPriority w:val="22"/>
    <w:qFormat/>
    <w:rsid w:val="00F63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09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5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2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4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4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86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26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5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7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4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8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93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66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09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kay.sd38.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in/Downloads/2018-19%20Letterhea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84F35F-B0F9-0E40-BA00-979C4C33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2018-19 Letterhead Template .dotx</Template>
  <TotalTime>51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Hurst</cp:lastModifiedBy>
  <cp:revision>7</cp:revision>
  <cp:lastPrinted>2022-10-03T16:06:00Z</cp:lastPrinted>
  <dcterms:created xsi:type="dcterms:W3CDTF">2022-11-02T18:25:00Z</dcterms:created>
  <dcterms:modified xsi:type="dcterms:W3CDTF">2022-11-04T20:32:00Z</dcterms:modified>
</cp:coreProperties>
</file>